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FFA" w:rsidRPr="00525739" w:rsidRDefault="007E7FFA" w:rsidP="003D4701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bookmarkStart w:id="0" w:name="_GoBack"/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английскому языку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,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2- 4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класс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ы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.</w:t>
      </w:r>
    </w:p>
    <w:bookmarkEnd w:id="0"/>
    <w:p w:rsidR="007E7FFA" w:rsidRPr="00EE2CF3" w:rsidRDefault="007E7FFA" w:rsidP="00EE2CF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F3">
        <w:rPr>
          <w:rFonts w:ascii="Times New Roman" w:hAnsi="Times New Roman" w:cs="Times New Roman"/>
          <w:sz w:val="24"/>
          <w:szCs w:val="24"/>
        </w:rPr>
        <w:t>Рабоч</w:t>
      </w:r>
      <w:r w:rsidRPr="00EE2CF3">
        <w:rPr>
          <w:rFonts w:ascii="Times New Roman" w:hAnsi="Times New Roman" w:cs="Times New Roman"/>
          <w:sz w:val="24"/>
          <w:szCs w:val="24"/>
        </w:rPr>
        <w:t>ие</w:t>
      </w:r>
      <w:r w:rsidRPr="00EE2CF3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Pr="00EE2CF3">
        <w:rPr>
          <w:rFonts w:ascii="Times New Roman" w:hAnsi="Times New Roman" w:cs="Times New Roman"/>
          <w:sz w:val="24"/>
          <w:szCs w:val="24"/>
        </w:rPr>
        <w:t>ы</w:t>
      </w:r>
      <w:r w:rsidRPr="00EE2CF3">
        <w:rPr>
          <w:rFonts w:ascii="Times New Roman" w:hAnsi="Times New Roman" w:cs="Times New Roman"/>
          <w:sz w:val="24"/>
          <w:szCs w:val="24"/>
        </w:rPr>
        <w:t xml:space="preserve"> составлен</w:t>
      </w:r>
      <w:r w:rsidRPr="00EE2CF3">
        <w:rPr>
          <w:rFonts w:ascii="Times New Roman" w:hAnsi="Times New Roman" w:cs="Times New Roman"/>
          <w:sz w:val="24"/>
          <w:szCs w:val="24"/>
        </w:rPr>
        <w:t>ы</w:t>
      </w:r>
      <w:r w:rsidRPr="00EE2CF3">
        <w:rPr>
          <w:rFonts w:ascii="Times New Roman" w:hAnsi="Times New Roman" w:cs="Times New Roman"/>
          <w:sz w:val="24"/>
          <w:szCs w:val="24"/>
        </w:rPr>
        <w:t xml:space="preserve"> на основе  Федерального государственного образовател</w:t>
      </w:r>
      <w:r w:rsidRPr="00EE2CF3">
        <w:rPr>
          <w:rFonts w:ascii="Times New Roman" w:hAnsi="Times New Roman" w:cs="Times New Roman"/>
          <w:sz w:val="24"/>
          <w:szCs w:val="24"/>
        </w:rPr>
        <w:t>ь</w:t>
      </w:r>
      <w:r w:rsidRPr="00EE2CF3">
        <w:rPr>
          <w:rFonts w:ascii="Times New Roman" w:hAnsi="Times New Roman" w:cs="Times New Roman"/>
          <w:sz w:val="24"/>
          <w:szCs w:val="24"/>
        </w:rPr>
        <w:t>ного стандарта НОО, примерных программ начального общего образования,</w:t>
      </w:r>
      <w:r w:rsidRPr="00EE2CF3">
        <w:rPr>
          <w:rFonts w:ascii="Times New Roman" w:hAnsi="Times New Roman" w:cs="Times New Roman"/>
          <w:sz w:val="24"/>
          <w:szCs w:val="24"/>
        </w:rPr>
        <w:t xml:space="preserve"> а</w:t>
      </w:r>
      <w:r w:rsidRPr="00EE2CF3">
        <w:rPr>
          <w:rFonts w:ascii="Times New Roman" w:eastAsia="Calibri" w:hAnsi="Times New Roman" w:cs="Times New Roman"/>
          <w:sz w:val="24"/>
          <w:szCs w:val="24"/>
        </w:rPr>
        <w:t>вторск</w:t>
      </w:r>
      <w:r w:rsidRPr="00EE2CF3">
        <w:rPr>
          <w:rFonts w:ascii="Times New Roman" w:eastAsia="Calibri" w:hAnsi="Times New Roman" w:cs="Times New Roman"/>
          <w:sz w:val="24"/>
          <w:szCs w:val="24"/>
        </w:rPr>
        <w:t xml:space="preserve">ой </w:t>
      </w:r>
      <w:r w:rsidRPr="00EE2CF3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Pr="00EE2CF3">
        <w:rPr>
          <w:rFonts w:ascii="Times New Roman" w:eastAsia="Calibri" w:hAnsi="Times New Roman" w:cs="Times New Roman"/>
          <w:sz w:val="24"/>
          <w:szCs w:val="24"/>
        </w:rPr>
        <w:t>ы</w:t>
      </w:r>
      <w:r w:rsidRPr="00EE2CF3">
        <w:rPr>
          <w:rFonts w:ascii="Times New Roman" w:eastAsia="Calibri" w:hAnsi="Times New Roman" w:cs="Times New Roman"/>
          <w:sz w:val="24"/>
          <w:szCs w:val="24"/>
        </w:rPr>
        <w:t xml:space="preserve"> курса английского языка «Английский с удовольствием» для 2-11 классов о</w:t>
      </w:r>
      <w:r w:rsidRPr="00EE2CF3">
        <w:rPr>
          <w:rFonts w:ascii="Times New Roman" w:eastAsia="Calibri" w:hAnsi="Times New Roman" w:cs="Times New Roman"/>
          <w:sz w:val="24"/>
          <w:szCs w:val="24"/>
        </w:rPr>
        <w:t>б</w:t>
      </w:r>
      <w:r w:rsidRPr="00EE2CF3">
        <w:rPr>
          <w:rFonts w:ascii="Times New Roman" w:eastAsia="Calibri" w:hAnsi="Times New Roman" w:cs="Times New Roman"/>
          <w:sz w:val="24"/>
          <w:szCs w:val="24"/>
        </w:rPr>
        <w:t xml:space="preserve">щеобразовательных учреждений. </w:t>
      </w:r>
      <w:proofErr w:type="spellStart"/>
      <w:r w:rsidRPr="00EE2CF3">
        <w:rPr>
          <w:rFonts w:ascii="Times New Roman" w:eastAsia="Calibri" w:hAnsi="Times New Roman" w:cs="Times New Roman"/>
          <w:sz w:val="24"/>
          <w:szCs w:val="24"/>
        </w:rPr>
        <w:t>М.З.Биболетова</w:t>
      </w:r>
      <w:proofErr w:type="spellEnd"/>
      <w:r w:rsidRPr="00EE2CF3">
        <w:rPr>
          <w:rFonts w:ascii="Times New Roman" w:eastAsia="Calibri" w:hAnsi="Times New Roman" w:cs="Times New Roman"/>
          <w:sz w:val="24"/>
          <w:szCs w:val="24"/>
        </w:rPr>
        <w:t xml:space="preserve">, Н.Н. </w:t>
      </w:r>
      <w:proofErr w:type="spellStart"/>
      <w:r w:rsidRPr="00EE2CF3">
        <w:rPr>
          <w:rFonts w:ascii="Times New Roman" w:eastAsia="Calibri" w:hAnsi="Times New Roman" w:cs="Times New Roman"/>
          <w:sz w:val="24"/>
          <w:szCs w:val="24"/>
        </w:rPr>
        <w:t>Трубанева</w:t>
      </w:r>
      <w:proofErr w:type="spellEnd"/>
      <w:r w:rsidRPr="00EE2CF3">
        <w:rPr>
          <w:rFonts w:ascii="Times New Roman" w:eastAsia="Calibri" w:hAnsi="Times New Roman" w:cs="Times New Roman"/>
          <w:sz w:val="24"/>
          <w:szCs w:val="24"/>
        </w:rPr>
        <w:t>.</w:t>
      </w:r>
      <w:r w:rsidRPr="00EE2CF3">
        <w:rPr>
          <w:rFonts w:ascii="Times New Roman" w:hAnsi="Times New Roman" w:cs="Times New Roman"/>
          <w:sz w:val="24"/>
          <w:szCs w:val="24"/>
        </w:rPr>
        <w:t xml:space="preserve"> </w:t>
      </w:r>
      <w:r w:rsidRPr="00EE2CF3">
        <w:rPr>
          <w:rFonts w:ascii="Times New Roman" w:hAnsi="Times New Roman" w:cs="Times New Roman"/>
          <w:sz w:val="24"/>
          <w:szCs w:val="24"/>
        </w:rPr>
        <w:t xml:space="preserve"> </w:t>
      </w:r>
      <w:r w:rsidRPr="00EE2CF3">
        <w:rPr>
          <w:rFonts w:ascii="Times New Roman" w:hAnsi="Times New Roman" w:cs="Times New Roman"/>
          <w:sz w:val="24"/>
          <w:szCs w:val="24"/>
        </w:rPr>
        <w:t xml:space="preserve"> </w:t>
      </w:r>
      <w:r w:rsidRPr="00EE2CF3">
        <w:rPr>
          <w:rFonts w:ascii="Times New Roman" w:hAnsi="Times New Roman" w:cs="Times New Roman"/>
          <w:sz w:val="24"/>
          <w:szCs w:val="24"/>
        </w:rPr>
        <w:t xml:space="preserve"> </w:t>
      </w:r>
      <w:r w:rsidRPr="00EE2C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программы реализуется для учащихся начальной школы.</w:t>
      </w:r>
    </w:p>
    <w:p w:rsidR="007E7FFA" w:rsidRPr="007E7FFA" w:rsidRDefault="007E7FFA" w:rsidP="007E7FF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Цели курса:</w:t>
      </w:r>
    </w:p>
    <w:p w:rsidR="007E7FFA" w:rsidRPr="007E7FFA" w:rsidRDefault="007E7FFA" w:rsidP="007E7FF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b/>
          <w:sz w:val="24"/>
          <w:szCs w:val="24"/>
        </w:rPr>
        <w:t xml:space="preserve">формирование </w:t>
      </w:r>
      <w:r w:rsidRPr="007E7FFA">
        <w:rPr>
          <w:rFonts w:ascii="Times New Roman" w:eastAsia="Calibri" w:hAnsi="Times New Roman" w:cs="Times New Roman"/>
          <w:b/>
          <w:i/>
          <w:sz w:val="24"/>
          <w:szCs w:val="24"/>
        </w:rPr>
        <w:t>умений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общаться на английском </w:t>
      </w:r>
      <w:proofErr w:type="gramStart"/>
      <w:r w:rsidRPr="007E7FFA">
        <w:rPr>
          <w:rFonts w:ascii="Times New Roman" w:eastAsia="Calibri" w:hAnsi="Times New Roman" w:cs="Times New Roman"/>
          <w:sz w:val="24"/>
          <w:szCs w:val="24"/>
        </w:rPr>
        <w:t>языке</w:t>
      </w:r>
      <w:proofErr w:type="gram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на элементарном уровне с учетом речевых возможностей и потребностей младших школьников в устной (</w:t>
      </w:r>
      <w:proofErr w:type="spellStart"/>
      <w:r w:rsidRPr="007E7FFA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и г</w:t>
      </w:r>
      <w:r w:rsidRPr="007E7FFA">
        <w:rPr>
          <w:rFonts w:ascii="Times New Roman" w:eastAsia="Calibri" w:hAnsi="Times New Roman" w:cs="Times New Roman"/>
          <w:sz w:val="24"/>
          <w:szCs w:val="24"/>
        </w:rPr>
        <w:t>о</w:t>
      </w:r>
      <w:r w:rsidRPr="007E7FFA">
        <w:rPr>
          <w:rFonts w:ascii="Times New Roman" w:eastAsia="Calibri" w:hAnsi="Times New Roman" w:cs="Times New Roman"/>
          <w:sz w:val="24"/>
          <w:szCs w:val="24"/>
        </w:rPr>
        <w:t>ворение) и письменной (чтение и письмо) формах;</w:t>
      </w:r>
    </w:p>
    <w:p w:rsidR="007E7FFA" w:rsidRPr="007E7FFA" w:rsidRDefault="007E7FFA" w:rsidP="007E7FF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</w:rPr>
        <w:t>приобщение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 к новому социальному опыту с использованием иностранного языка: зн</w:t>
      </w:r>
      <w:r w:rsidRPr="007E7FFA">
        <w:rPr>
          <w:rFonts w:ascii="Times New Roman" w:eastAsia="Calibri" w:hAnsi="Times New Roman" w:cs="Times New Roman"/>
          <w:sz w:val="24"/>
          <w:szCs w:val="24"/>
        </w:rPr>
        <w:t>а</w:t>
      </w:r>
      <w:r w:rsidRPr="007E7FFA">
        <w:rPr>
          <w:rFonts w:ascii="Times New Roman" w:eastAsia="Calibri" w:hAnsi="Times New Roman" w:cs="Times New Roman"/>
          <w:sz w:val="24"/>
          <w:szCs w:val="24"/>
        </w:rPr>
        <w:t>комство младших школьников с миром зарубежных сверстников, зарубежным детским фольклором и доступными образцами художественной литературы; воспитание друж</w:t>
      </w:r>
      <w:r w:rsidRPr="007E7FFA">
        <w:rPr>
          <w:rFonts w:ascii="Times New Roman" w:eastAsia="Calibri" w:hAnsi="Times New Roman" w:cs="Times New Roman"/>
          <w:sz w:val="24"/>
          <w:szCs w:val="24"/>
        </w:rPr>
        <w:t>е</w:t>
      </w:r>
      <w:r w:rsidRPr="007E7FFA">
        <w:rPr>
          <w:rFonts w:ascii="Times New Roman" w:eastAsia="Calibri" w:hAnsi="Times New Roman" w:cs="Times New Roman"/>
          <w:sz w:val="24"/>
          <w:szCs w:val="24"/>
        </w:rPr>
        <w:t>любного отношения к представителям других стран;</w:t>
      </w:r>
    </w:p>
    <w:p w:rsidR="007E7FFA" w:rsidRPr="007E7FFA" w:rsidRDefault="007E7FFA" w:rsidP="007E7FF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развитие 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речевых, интеллектуальных и познавательных способностей младших школ</w:t>
      </w:r>
      <w:r w:rsidRPr="007E7FFA">
        <w:rPr>
          <w:rFonts w:ascii="Times New Roman" w:eastAsia="Calibri" w:hAnsi="Times New Roman" w:cs="Times New Roman"/>
          <w:sz w:val="24"/>
          <w:szCs w:val="24"/>
        </w:rPr>
        <w:t>ь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ников, а также их  </w:t>
      </w:r>
      <w:proofErr w:type="spellStart"/>
      <w:r w:rsidRPr="007E7FFA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умений; развитие мотивации к дальнейшему овладению иностранным языком;</w:t>
      </w:r>
    </w:p>
    <w:p w:rsidR="007E7FFA" w:rsidRPr="007E7FFA" w:rsidRDefault="007E7FFA" w:rsidP="007E7FF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</w:rPr>
        <w:t>воспитание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gramStart"/>
      <w:r w:rsidRPr="007E7FFA">
        <w:rPr>
          <w:rFonts w:ascii="Times New Roman" w:eastAsia="Calibri" w:hAnsi="Times New Roman" w:cs="Times New Roman"/>
          <w:sz w:val="24"/>
          <w:szCs w:val="24"/>
        </w:rPr>
        <w:t>разносторонние</w:t>
      </w:r>
      <w:proofErr w:type="gram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развитие младшего школьника средствами иностранного языка.</w:t>
      </w:r>
    </w:p>
    <w:p w:rsidR="007E7FFA" w:rsidRPr="007E7FFA" w:rsidRDefault="007E7FFA" w:rsidP="007E7FFA">
      <w:pPr>
        <w:widowControl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Интегративной целью обучения иностранному языку в начальных классах 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является - формирование элементарной коммуникативной компетенции младшего школьника на д</w:t>
      </w:r>
      <w:r w:rsidRPr="007E7FFA">
        <w:rPr>
          <w:rFonts w:ascii="Times New Roman" w:eastAsia="Calibri" w:hAnsi="Times New Roman" w:cs="Times New Roman"/>
          <w:sz w:val="24"/>
          <w:szCs w:val="24"/>
        </w:rPr>
        <w:t>о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ступном для него уровне в основных видах речевой деятельности: </w:t>
      </w:r>
      <w:proofErr w:type="spellStart"/>
      <w:r w:rsidRPr="007E7FFA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7E7FFA">
        <w:rPr>
          <w:rFonts w:ascii="Times New Roman" w:eastAsia="Calibri" w:hAnsi="Times New Roman" w:cs="Times New Roman"/>
          <w:sz w:val="24"/>
          <w:szCs w:val="24"/>
        </w:rPr>
        <w:t>, говор</w:t>
      </w:r>
      <w:r w:rsidRPr="007E7FFA">
        <w:rPr>
          <w:rFonts w:ascii="Times New Roman" w:eastAsia="Calibri" w:hAnsi="Times New Roman" w:cs="Times New Roman"/>
          <w:sz w:val="24"/>
          <w:szCs w:val="24"/>
        </w:rPr>
        <w:t>е</w:t>
      </w:r>
      <w:r w:rsidRPr="007E7FFA">
        <w:rPr>
          <w:rFonts w:ascii="Times New Roman" w:eastAsia="Calibri" w:hAnsi="Times New Roman" w:cs="Times New Roman"/>
          <w:sz w:val="24"/>
          <w:szCs w:val="24"/>
        </w:rPr>
        <w:t>нии, чтении и письме.</w:t>
      </w:r>
    </w:p>
    <w:p w:rsidR="007E7FFA" w:rsidRPr="007E7FFA" w:rsidRDefault="007E7FFA" w:rsidP="007E7FFA">
      <w:pPr>
        <w:widowControl w:val="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Задачи курса:</w:t>
      </w:r>
    </w:p>
    <w:p w:rsidR="007E7FFA" w:rsidRPr="007E7FFA" w:rsidRDefault="007E7FFA" w:rsidP="007E7FF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формирование представлений </w:t>
      </w:r>
      <w:r w:rsidRPr="007E7FFA">
        <w:rPr>
          <w:rFonts w:ascii="Times New Roman" w:eastAsia="Calibri" w:hAnsi="Times New Roman" w:cs="Times New Roman"/>
          <w:sz w:val="24"/>
          <w:szCs w:val="24"/>
        </w:rPr>
        <w:t>об иностранном языке как средстве общения, позволяющем добиваться взаимопонимания с людьми, говорящими \пишущими на иностранном языке, узнавать новое через звучащие и письменные тексты;</w:t>
      </w:r>
    </w:p>
    <w:p w:rsidR="007E7FFA" w:rsidRPr="007E7FFA" w:rsidRDefault="007E7FFA" w:rsidP="007E7FF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расширение лингвистического кругозора младших школьников; </w:t>
      </w:r>
      <w:r w:rsidRPr="007E7FFA">
        <w:rPr>
          <w:rFonts w:ascii="Times New Roman" w:eastAsia="Calibri" w:hAnsi="Times New Roman" w:cs="Times New Roman"/>
          <w:sz w:val="24"/>
          <w:szCs w:val="24"/>
        </w:rPr>
        <w:t>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 уровне;</w:t>
      </w:r>
    </w:p>
    <w:p w:rsidR="007E7FFA" w:rsidRPr="007E7FFA" w:rsidRDefault="007E7FFA" w:rsidP="007E7FF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обеспечение </w:t>
      </w:r>
      <w:proofErr w:type="spellStart"/>
      <w:r w:rsidRPr="007E7FFA">
        <w:rPr>
          <w:rFonts w:ascii="Times New Roman" w:eastAsia="Calibri" w:hAnsi="Times New Roman" w:cs="Times New Roman"/>
          <w:i/>
          <w:sz w:val="24"/>
          <w:szCs w:val="24"/>
        </w:rPr>
        <w:t>коммуникативо</w:t>
      </w:r>
      <w:proofErr w:type="spellEnd"/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 – психологической адаптации </w:t>
      </w:r>
      <w:r w:rsidRPr="007E7FFA">
        <w:rPr>
          <w:rFonts w:ascii="Times New Roman" w:eastAsia="Calibri" w:hAnsi="Times New Roman" w:cs="Times New Roman"/>
          <w:sz w:val="24"/>
          <w:szCs w:val="24"/>
        </w:rPr>
        <w:t>младших школьников к нов</w:t>
      </w:r>
      <w:r w:rsidRPr="007E7FFA">
        <w:rPr>
          <w:rFonts w:ascii="Times New Roman" w:eastAsia="Calibri" w:hAnsi="Times New Roman" w:cs="Times New Roman"/>
          <w:sz w:val="24"/>
          <w:szCs w:val="24"/>
        </w:rPr>
        <w:t>о</w:t>
      </w:r>
      <w:r w:rsidRPr="007E7FFA">
        <w:rPr>
          <w:rFonts w:ascii="Times New Roman" w:eastAsia="Calibri" w:hAnsi="Times New Roman" w:cs="Times New Roman"/>
          <w:sz w:val="24"/>
          <w:szCs w:val="24"/>
        </w:rPr>
        <w:t>му языковому миру для преодоления в дальнейшем  психологического барьера и испол</w:t>
      </w:r>
      <w:r w:rsidRPr="007E7FFA">
        <w:rPr>
          <w:rFonts w:ascii="Times New Roman" w:eastAsia="Calibri" w:hAnsi="Times New Roman" w:cs="Times New Roman"/>
          <w:sz w:val="24"/>
          <w:szCs w:val="24"/>
        </w:rPr>
        <w:t>ь</w:t>
      </w:r>
      <w:r w:rsidRPr="007E7FFA">
        <w:rPr>
          <w:rFonts w:ascii="Times New Roman" w:eastAsia="Calibri" w:hAnsi="Times New Roman" w:cs="Times New Roman"/>
          <w:sz w:val="24"/>
          <w:szCs w:val="24"/>
        </w:rPr>
        <w:t>зование иностранного языка как средства общения;</w:t>
      </w:r>
    </w:p>
    <w:p w:rsidR="007E7FFA" w:rsidRPr="007E7FFA" w:rsidRDefault="007E7FFA" w:rsidP="007E7FF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>развитие личностных качеств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</w:t>
      </w:r>
      <w:proofErr w:type="gramStart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в ходе овладения языковым материалом;</w:t>
      </w:r>
    </w:p>
    <w:p w:rsidR="007E7FFA" w:rsidRPr="007E7FFA" w:rsidRDefault="007E7FFA" w:rsidP="007E7FF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>развитие эмоциональной сферы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в процессе обучающих игр, учебных спектаклей с испол</w:t>
      </w:r>
      <w:r w:rsidRPr="007E7FFA">
        <w:rPr>
          <w:rFonts w:ascii="Times New Roman" w:eastAsia="Calibri" w:hAnsi="Times New Roman" w:cs="Times New Roman"/>
          <w:sz w:val="24"/>
          <w:szCs w:val="24"/>
        </w:rPr>
        <w:t>ь</w:t>
      </w:r>
      <w:r w:rsidRPr="007E7FFA">
        <w:rPr>
          <w:rFonts w:ascii="Times New Roman" w:eastAsia="Calibri" w:hAnsi="Times New Roman" w:cs="Times New Roman"/>
          <w:sz w:val="24"/>
          <w:szCs w:val="24"/>
        </w:rPr>
        <w:t>зованием иностранного языка;</w:t>
      </w:r>
    </w:p>
    <w:p w:rsidR="007E7FFA" w:rsidRPr="007E7FFA" w:rsidRDefault="007E7FFA" w:rsidP="007E7FF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>приобщение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младших школьников к новому социальному опыту за счёт проигрывания на иностранном языке различных ролей в игровых ситуациях, типичных для семейного, б</w:t>
      </w:r>
      <w:r w:rsidRPr="007E7FFA">
        <w:rPr>
          <w:rFonts w:ascii="Times New Roman" w:eastAsia="Calibri" w:hAnsi="Times New Roman" w:cs="Times New Roman"/>
          <w:sz w:val="24"/>
          <w:szCs w:val="24"/>
        </w:rPr>
        <w:t>ы</w:t>
      </w:r>
      <w:r w:rsidRPr="007E7FFA">
        <w:rPr>
          <w:rFonts w:ascii="Times New Roman" w:eastAsia="Calibri" w:hAnsi="Times New Roman" w:cs="Times New Roman"/>
          <w:sz w:val="24"/>
          <w:szCs w:val="24"/>
        </w:rPr>
        <w:t>тового, учебного общения;</w:t>
      </w:r>
    </w:p>
    <w:p w:rsidR="007E7FFA" w:rsidRPr="007E7FFA" w:rsidRDefault="007E7FFA" w:rsidP="007E7FF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E7FFA">
        <w:rPr>
          <w:rFonts w:ascii="Times New Roman" w:eastAsia="Calibri" w:hAnsi="Times New Roman" w:cs="Times New Roman"/>
          <w:i/>
          <w:sz w:val="24"/>
          <w:szCs w:val="24"/>
        </w:rPr>
        <w:t>духовно – нравственное воспитание школьника,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понимание и соблюдение им таких нра</w:t>
      </w:r>
      <w:r w:rsidRPr="007E7FFA">
        <w:rPr>
          <w:rFonts w:ascii="Times New Roman" w:eastAsia="Calibri" w:hAnsi="Times New Roman" w:cs="Times New Roman"/>
          <w:sz w:val="24"/>
          <w:szCs w:val="24"/>
        </w:rPr>
        <w:t>в</w:t>
      </w:r>
      <w:r w:rsidRPr="007E7FFA">
        <w:rPr>
          <w:rFonts w:ascii="Times New Roman" w:eastAsia="Calibri" w:hAnsi="Times New Roman" w:cs="Times New Roman"/>
          <w:sz w:val="24"/>
          <w:szCs w:val="24"/>
        </w:rPr>
        <w:t>ственных устоев семьи, как любовь к близким, взаимопомощь, уважение к родителям, з</w:t>
      </w:r>
      <w:r w:rsidRPr="007E7FFA">
        <w:rPr>
          <w:rFonts w:ascii="Times New Roman" w:eastAsia="Calibri" w:hAnsi="Times New Roman" w:cs="Times New Roman"/>
          <w:sz w:val="24"/>
          <w:szCs w:val="24"/>
        </w:rPr>
        <w:t>а</w:t>
      </w:r>
      <w:r w:rsidRPr="007E7FFA">
        <w:rPr>
          <w:rFonts w:ascii="Times New Roman" w:eastAsia="Calibri" w:hAnsi="Times New Roman" w:cs="Times New Roman"/>
          <w:sz w:val="24"/>
          <w:szCs w:val="24"/>
        </w:rPr>
        <w:t>бота о младших;</w:t>
      </w:r>
      <w:proofErr w:type="gramEnd"/>
    </w:p>
    <w:p w:rsidR="007E7FFA" w:rsidRPr="007E7FFA" w:rsidRDefault="007E7FFA" w:rsidP="007E7FFA">
      <w:pPr>
        <w:widowControl w:val="0"/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развитие познавательных способностей  </w:t>
      </w:r>
      <w:r w:rsidRPr="007E7FFA">
        <w:rPr>
          <w:rFonts w:ascii="Times New Roman" w:eastAsia="Calibri" w:hAnsi="Times New Roman" w:cs="Times New Roman"/>
          <w:sz w:val="24"/>
          <w:szCs w:val="24"/>
        </w:rPr>
        <w:t>овладение умением координированной работы с разными компонентами учебно – методического комплект</w:t>
      </w:r>
      <w:proofErr w:type="gramStart"/>
      <w:r w:rsidRPr="007E7FFA">
        <w:rPr>
          <w:rFonts w:ascii="Times New Roman" w:eastAsia="Calibri" w:hAnsi="Times New Roman" w:cs="Times New Roman"/>
          <w:sz w:val="24"/>
          <w:szCs w:val="24"/>
        </w:rPr>
        <w:t>а(</w:t>
      </w:r>
      <w:proofErr w:type="gram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учебником, рабочей тетр</w:t>
      </w:r>
      <w:r w:rsidRPr="007E7FFA">
        <w:rPr>
          <w:rFonts w:ascii="Times New Roman" w:eastAsia="Calibri" w:hAnsi="Times New Roman" w:cs="Times New Roman"/>
          <w:sz w:val="24"/>
          <w:szCs w:val="24"/>
        </w:rPr>
        <w:t>а</w:t>
      </w:r>
      <w:r w:rsidRPr="007E7FF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дью, </w:t>
      </w:r>
      <w:proofErr w:type="spellStart"/>
      <w:r w:rsidRPr="007E7FFA">
        <w:rPr>
          <w:rFonts w:ascii="Times New Roman" w:eastAsia="Calibri" w:hAnsi="Times New Roman" w:cs="Times New Roman"/>
          <w:sz w:val="24"/>
          <w:szCs w:val="24"/>
        </w:rPr>
        <w:t>аудиоприложением</w:t>
      </w:r>
      <w:proofErr w:type="spellEnd"/>
      <w:r w:rsidRPr="007E7FFA">
        <w:rPr>
          <w:rFonts w:ascii="Times New Roman" w:eastAsia="Calibri" w:hAnsi="Times New Roman" w:cs="Times New Roman"/>
          <w:sz w:val="24"/>
          <w:szCs w:val="24"/>
        </w:rPr>
        <w:t>, мультимедийным приложением и т. д.) умением работы в паре, в группе.</w:t>
      </w:r>
    </w:p>
    <w:p w:rsidR="007E7FFA" w:rsidRPr="00EE2CF3" w:rsidRDefault="007E7FFA" w:rsidP="007E7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результатам освоения дисциплины.</w:t>
      </w:r>
      <w:r w:rsidRPr="00EE2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обеспечивает достиж</w:t>
      </w:r>
      <w:r w:rsidRPr="00EE2CF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E2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выпускникам начальной школы определённых личностных, </w:t>
      </w:r>
      <w:proofErr w:type="spellStart"/>
      <w:r w:rsidRPr="00EE2C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E2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</w:t>
      </w:r>
      <w:r w:rsidRPr="00EE2CF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EE2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метных результатов. </w:t>
      </w:r>
    </w:p>
    <w:p w:rsidR="007E7FFA" w:rsidRPr="00EE2CF3" w:rsidRDefault="007E7FFA" w:rsidP="007E7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7E7FFA" w:rsidRPr="00EE2CF3" w:rsidTr="00A51F14">
        <w:tc>
          <w:tcPr>
            <w:tcW w:w="9571" w:type="dxa"/>
            <w:hideMark/>
          </w:tcPr>
          <w:p w:rsidR="007E7FFA" w:rsidRPr="00EE2CF3" w:rsidRDefault="007E7FFA" w:rsidP="00A51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2CF3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</w:tbl>
    <w:p w:rsidR="00EE2CF3" w:rsidRPr="00EE2CF3" w:rsidRDefault="00EE2CF3" w:rsidP="00EE2CF3">
      <w:pPr>
        <w:pStyle w:val="1"/>
        <w:shd w:val="clear" w:color="auto" w:fill="auto"/>
        <w:tabs>
          <w:tab w:val="left" w:pos="534"/>
        </w:tabs>
        <w:spacing w:line="254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b/>
          <w:sz w:val="24"/>
          <w:szCs w:val="24"/>
        </w:rPr>
        <w:t xml:space="preserve">       -</w:t>
      </w:r>
      <w:r w:rsidRPr="00EE2CF3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средстве установления вза</w:t>
      </w:r>
      <w:r w:rsidRPr="00EE2CF3">
        <w:rPr>
          <w:rFonts w:ascii="Times New Roman" w:hAnsi="Times New Roman" w:cs="Times New Roman"/>
          <w:sz w:val="24"/>
          <w:szCs w:val="24"/>
        </w:rPr>
        <w:t>и</w:t>
      </w:r>
      <w:r w:rsidRPr="00EE2CF3">
        <w:rPr>
          <w:rFonts w:ascii="Times New Roman" w:hAnsi="Times New Roman" w:cs="Times New Roman"/>
          <w:sz w:val="24"/>
          <w:szCs w:val="24"/>
        </w:rPr>
        <w:t>мопонимания с представителями других  народов, в познании нового, как средстве ада</w:t>
      </w:r>
      <w:r w:rsidRPr="00EE2CF3">
        <w:rPr>
          <w:rFonts w:ascii="Times New Roman" w:hAnsi="Times New Roman" w:cs="Times New Roman"/>
          <w:sz w:val="24"/>
          <w:szCs w:val="24"/>
        </w:rPr>
        <w:t>п</w:t>
      </w:r>
      <w:r w:rsidRPr="00EE2CF3">
        <w:rPr>
          <w:rFonts w:ascii="Times New Roman" w:hAnsi="Times New Roman" w:cs="Times New Roman"/>
          <w:sz w:val="24"/>
          <w:szCs w:val="24"/>
        </w:rPr>
        <w:t>тации в иноязычном окружении;</w:t>
      </w:r>
    </w:p>
    <w:p w:rsidR="00EE2CF3" w:rsidRPr="00EE2CF3" w:rsidRDefault="00EE2CF3" w:rsidP="00EE2CF3">
      <w:pPr>
        <w:pStyle w:val="1"/>
        <w:shd w:val="clear" w:color="auto" w:fill="auto"/>
        <w:tabs>
          <w:tab w:val="left" w:pos="529"/>
        </w:tabs>
        <w:spacing w:line="254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 xml:space="preserve">     -формирование  уважительного отношения к иному мнению, к культуре других нар</w:t>
      </w:r>
      <w:r w:rsidRPr="00EE2CF3">
        <w:rPr>
          <w:rFonts w:ascii="Times New Roman" w:hAnsi="Times New Roman" w:cs="Times New Roman"/>
          <w:sz w:val="24"/>
          <w:szCs w:val="24"/>
        </w:rPr>
        <w:t>о</w:t>
      </w:r>
      <w:r w:rsidRPr="00EE2CF3">
        <w:rPr>
          <w:rFonts w:ascii="Times New Roman" w:hAnsi="Times New Roman" w:cs="Times New Roman"/>
          <w:sz w:val="24"/>
          <w:szCs w:val="24"/>
        </w:rPr>
        <w:t>дов;</w:t>
      </w:r>
    </w:p>
    <w:p w:rsidR="00EE2CF3" w:rsidRPr="00EE2CF3" w:rsidRDefault="00EE2CF3" w:rsidP="00EE2CF3">
      <w:pPr>
        <w:pStyle w:val="1"/>
        <w:shd w:val="clear" w:color="auto" w:fill="auto"/>
        <w:tabs>
          <w:tab w:val="left" w:pos="538"/>
        </w:tabs>
        <w:spacing w:line="254" w:lineRule="exact"/>
        <w:ind w:left="360" w:firstLine="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-формирование дружелюбного отношения и толерантности к носителям другого языка на основе знакомства с жизнью своих сверстников в англо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язычных странах, с детским фольклором и доступны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ми образцами детской художественной литературы;</w:t>
      </w:r>
    </w:p>
    <w:p w:rsidR="00EE2CF3" w:rsidRPr="00EE2CF3" w:rsidRDefault="00EE2CF3" w:rsidP="00EE2CF3">
      <w:pPr>
        <w:pStyle w:val="1"/>
        <w:shd w:val="clear" w:color="auto" w:fill="auto"/>
        <w:tabs>
          <w:tab w:val="left" w:pos="534"/>
        </w:tabs>
        <w:spacing w:line="254" w:lineRule="exact"/>
        <w:ind w:left="36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EE2CF3">
        <w:rPr>
          <w:rFonts w:ascii="Times New Roman" w:hAnsi="Times New Roman" w:cs="Times New Roman"/>
          <w:sz w:val="24"/>
          <w:szCs w:val="24"/>
        </w:rPr>
        <w:t>-развитие самостоятельности, целеустрем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ленности, доброжелательности, эмоционал</w:t>
      </w:r>
      <w:r w:rsidRPr="00EE2CF3">
        <w:rPr>
          <w:rFonts w:ascii="Times New Roman" w:hAnsi="Times New Roman" w:cs="Times New Roman"/>
          <w:sz w:val="24"/>
          <w:szCs w:val="24"/>
        </w:rPr>
        <w:t>ь</w:t>
      </w:r>
      <w:r w:rsidRPr="00EE2CF3">
        <w:rPr>
          <w:rFonts w:ascii="Times New Roman" w:hAnsi="Times New Roman" w:cs="Times New Roman"/>
          <w:sz w:val="24"/>
          <w:szCs w:val="24"/>
        </w:rPr>
        <w:t>но-нравственной отзывчивости, понимании чувств других людей, соблюдении норм речевого и неречевого эти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кета, что проявляется в соответствующем поведении в мод</w:t>
      </w:r>
      <w:r w:rsidRPr="00EE2CF3">
        <w:rPr>
          <w:rFonts w:ascii="Times New Roman" w:hAnsi="Times New Roman" w:cs="Times New Roman"/>
          <w:sz w:val="24"/>
          <w:szCs w:val="24"/>
        </w:rPr>
        <w:t>е</w:t>
      </w:r>
      <w:r w:rsidRPr="00EE2CF3">
        <w:rPr>
          <w:rFonts w:ascii="Times New Roman" w:hAnsi="Times New Roman" w:cs="Times New Roman"/>
          <w:sz w:val="24"/>
          <w:szCs w:val="24"/>
        </w:rPr>
        <w:t xml:space="preserve">лируемых </w:t>
      </w:r>
      <w:proofErr w:type="spellStart"/>
      <w:r w:rsidRPr="00EE2CF3">
        <w:rPr>
          <w:rFonts w:ascii="Times New Roman" w:hAnsi="Times New Roman" w:cs="Times New Roman"/>
          <w:sz w:val="24"/>
          <w:szCs w:val="24"/>
        </w:rPr>
        <w:t>ситуа-циях</w:t>
      </w:r>
      <w:proofErr w:type="spellEnd"/>
      <w:r w:rsidRPr="00EE2CF3">
        <w:rPr>
          <w:rFonts w:ascii="Times New Roman" w:hAnsi="Times New Roman" w:cs="Times New Roman"/>
          <w:sz w:val="24"/>
          <w:szCs w:val="24"/>
        </w:rPr>
        <w:t xml:space="preserve"> общения через обшир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ный ролевой репертуар, включенный в УМК;</w:t>
      </w:r>
      <w:proofErr w:type="gramEnd"/>
    </w:p>
    <w:p w:rsidR="00EE2CF3" w:rsidRPr="00EE2CF3" w:rsidRDefault="00EE2CF3" w:rsidP="00EE2CF3">
      <w:pPr>
        <w:pStyle w:val="1"/>
        <w:shd w:val="clear" w:color="auto" w:fill="auto"/>
        <w:tabs>
          <w:tab w:val="left" w:pos="529"/>
        </w:tabs>
        <w:spacing w:line="254" w:lineRule="exact"/>
        <w:ind w:left="360" w:firstLine="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- принятие новой для школьника социальной роли обучающегося, формирование устойчивой мотивации к овладению иностранным языком;</w:t>
      </w:r>
    </w:p>
    <w:p w:rsidR="00EE2CF3" w:rsidRPr="00EE2CF3" w:rsidRDefault="00EE2CF3" w:rsidP="00EE2CF3">
      <w:pPr>
        <w:pStyle w:val="1"/>
        <w:shd w:val="clear" w:color="auto" w:fill="auto"/>
        <w:tabs>
          <w:tab w:val="left" w:pos="534"/>
        </w:tabs>
        <w:spacing w:line="254" w:lineRule="exact"/>
        <w:ind w:left="360" w:firstLine="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-развитие навыков сотрудничества с учите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лем, другими взрослыми и сверстниками в разных ситуациях общения в процессе совместной деятель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ности, в том числе проек</w:t>
      </w:r>
      <w:r w:rsidRPr="00EE2CF3">
        <w:rPr>
          <w:rFonts w:ascii="Times New Roman" w:hAnsi="Times New Roman" w:cs="Times New Roman"/>
          <w:sz w:val="24"/>
          <w:szCs w:val="24"/>
        </w:rPr>
        <w:t>т</w:t>
      </w:r>
      <w:r w:rsidRPr="00EE2CF3">
        <w:rPr>
          <w:rFonts w:ascii="Times New Roman" w:hAnsi="Times New Roman" w:cs="Times New Roman"/>
          <w:sz w:val="24"/>
          <w:szCs w:val="24"/>
        </w:rPr>
        <w:t>ной;</w:t>
      </w:r>
    </w:p>
    <w:p w:rsidR="00EE2CF3" w:rsidRPr="00EE2CF3" w:rsidRDefault="00EE2CF3" w:rsidP="00EE2CF3">
      <w:pPr>
        <w:pStyle w:val="1"/>
        <w:shd w:val="clear" w:color="auto" w:fill="auto"/>
        <w:tabs>
          <w:tab w:val="left" w:pos="534"/>
        </w:tabs>
        <w:spacing w:line="254" w:lineRule="exact"/>
        <w:ind w:left="360" w:firstLine="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-формирование установки на безопасный, здоровый образ жизни, что достигается ч</w:t>
      </w:r>
      <w:r w:rsidRPr="00EE2CF3">
        <w:rPr>
          <w:rFonts w:ascii="Times New Roman" w:hAnsi="Times New Roman" w:cs="Times New Roman"/>
          <w:sz w:val="24"/>
          <w:szCs w:val="24"/>
        </w:rPr>
        <w:t>е</w:t>
      </w:r>
      <w:r w:rsidRPr="00EE2CF3">
        <w:rPr>
          <w:rFonts w:ascii="Times New Roman" w:hAnsi="Times New Roman" w:cs="Times New Roman"/>
          <w:sz w:val="24"/>
          <w:szCs w:val="24"/>
        </w:rPr>
        <w:t>рез от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бор содержания обучения английскому языку (темы, ситуации общения, речевой и языковой материал) и задания, направленные на овладение этим содержа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нием.</w:t>
      </w:r>
    </w:p>
    <w:p w:rsidR="00EE2CF3" w:rsidRPr="00EE2CF3" w:rsidRDefault="00EE2CF3" w:rsidP="00EE2CF3">
      <w:pPr>
        <w:pStyle w:val="1"/>
        <w:shd w:val="clear" w:color="auto" w:fill="auto"/>
        <w:ind w:firstLine="360"/>
        <w:rPr>
          <w:rStyle w:val="a5"/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2CF3">
        <w:rPr>
          <w:rStyle w:val="a5"/>
          <w:rFonts w:ascii="Times New Roman" w:hAnsi="Times New Roman" w:cs="Times New Roman"/>
          <w:sz w:val="24"/>
          <w:szCs w:val="24"/>
        </w:rPr>
        <w:t>метапредметн</w:t>
      </w:r>
      <w:r w:rsidRPr="00EE2CF3">
        <w:rPr>
          <w:rStyle w:val="a5"/>
          <w:rFonts w:ascii="Times New Roman" w:hAnsi="Times New Roman" w:cs="Times New Roman"/>
          <w:sz w:val="24"/>
          <w:szCs w:val="24"/>
        </w:rPr>
        <w:t>ые</w:t>
      </w:r>
      <w:proofErr w:type="spellEnd"/>
      <w:r w:rsidRPr="00EE2CF3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</w:p>
    <w:p w:rsidR="00EE2CF3" w:rsidRPr="00EE2CF3" w:rsidRDefault="00EE2CF3" w:rsidP="00EE2CF3">
      <w:pPr>
        <w:pStyle w:val="1"/>
        <w:shd w:val="clear" w:color="auto" w:fill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EE2CF3" w:rsidRPr="00EE2CF3" w:rsidRDefault="00EE2CF3" w:rsidP="00EE2CF3">
      <w:pPr>
        <w:pStyle w:val="1"/>
        <w:shd w:val="clear" w:color="auto" w:fill="auto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 xml:space="preserve"> освоенные </w:t>
      </w:r>
      <w:r w:rsidRPr="00EE2CF3">
        <w:rPr>
          <w:rFonts w:ascii="Times New Roman" w:hAnsi="Times New Roman" w:cs="Times New Roman"/>
          <w:sz w:val="24"/>
          <w:szCs w:val="24"/>
        </w:rPr>
        <w:t>обучающимися</w:t>
      </w:r>
      <w:r w:rsidRPr="00EE2CF3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(познавательные, </w:t>
      </w:r>
      <w:proofErr w:type="spellStart"/>
      <w:r w:rsidRPr="00EE2CF3">
        <w:rPr>
          <w:rFonts w:ascii="Times New Roman" w:hAnsi="Times New Roman" w:cs="Times New Roman"/>
          <w:sz w:val="24"/>
          <w:szCs w:val="24"/>
        </w:rPr>
        <w:t>регуля-тивные</w:t>
      </w:r>
      <w:proofErr w:type="spellEnd"/>
      <w:r w:rsidRPr="00EE2CF3">
        <w:rPr>
          <w:rFonts w:ascii="Times New Roman" w:hAnsi="Times New Roman" w:cs="Times New Roman"/>
          <w:sz w:val="24"/>
          <w:szCs w:val="24"/>
        </w:rPr>
        <w:t xml:space="preserve"> и комму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никативные), обеспечивающие овладение ключевы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ми компетенциями, с</w:t>
      </w:r>
      <w:r w:rsidRPr="00EE2CF3">
        <w:rPr>
          <w:rFonts w:ascii="Times New Roman" w:hAnsi="Times New Roman" w:cs="Times New Roman"/>
          <w:sz w:val="24"/>
          <w:szCs w:val="24"/>
        </w:rPr>
        <w:t>о</w:t>
      </w:r>
      <w:r w:rsidRPr="00EE2CF3">
        <w:rPr>
          <w:rFonts w:ascii="Times New Roman" w:hAnsi="Times New Roman" w:cs="Times New Roman"/>
          <w:sz w:val="24"/>
          <w:szCs w:val="24"/>
        </w:rPr>
        <w:t xml:space="preserve">ставляющими основу умения учиться, и </w:t>
      </w:r>
      <w:proofErr w:type="spellStart"/>
      <w:r w:rsidRPr="00EE2CF3">
        <w:rPr>
          <w:rFonts w:ascii="Times New Roman" w:hAnsi="Times New Roman" w:cs="Times New Roman"/>
          <w:sz w:val="24"/>
          <w:szCs w:val="24"/>
        </w:rPr>
        <w:t>межпред-метными</w:t>
      </w:r>
      <w:proofErr w:type="spellEnd"/>
      <w:r w:rsidRPr="00EE2CF3">
        <w:rPr>
          <w:rFonts w:ascii="Times New Roman" w:hAnsi="Times New Roman" w:cs="Times New Roman"/>
          <w:sz w:val="24"/>
          <w:szCs w:val="24"/>
        </w:rPr>
        <w:t xml:space="preserve"> понятиями"</w:t>
      </w:r>
      <w:proofErr w:type="gramStart"/>
      <w:r w:rsidRPr="00EE2CF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E2CF3" w:rsidRPr="00EE2CF3" w:rsidRDefault="00EE2CF3" w:rsidP="00EE2CF3">
      <w:pPr>
        <w:pStyle w:val="1"/>
        <w:shd w:val="clear" w:color="auto" w:fill="auto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Обучение английскому языку по курсу “</w:t>
      </w:r>
      <w:r w:rsidRPr="00EE2CF3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EE2CF3">
        <w:rPr>
          <w:rFonts w:ascii="Times New Roman" w:hAnsi="Times New Roman" w:cs="Times New Roman"/>
          <w:sz w:val="24"/>
          <w:szCs w:val="24"/>
        </w:rPr>
        <w:t xml:space="preserve"> </w:t>
      </w:r>
      <w:r w:rsidRPr="00EE2CF3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EE2CF3">
        <w:rPr>
          <w:rFonts w:ascii="Times New Roman" w:hAnsi="Times New Roman" w:cs="Times New Roman"/>
          <w:sz w:val="24"/>
          <w:szCs w:val="24"/>
        </w:rPr>
        <w:t>” способствует достижению сл</w:t>
      </w:r>
      <w:r w:rsidRPr="00EE2CF3">
        <w:rPr>
          <w:rFonts w:ascii="Times New Roman" w:hAnsi="Times New Roman" w:cs="Times New Roman"/>
          <w:sz w:val="24"/>
          <w:szCs w:val="24"/>
        </w:rPr>
        <w:t>е</w:t>
      </w:r>
      <w:r w:rsidRPr="00EE2CF3">
        <w:rPr>
          <w:rFonts w:ascii="Times New Roman" w:hAnsi="Times New Roman" w:cs="Times New Roman"/>
          <w:sz w:val="24"/>
          <w:szCs w:val="24"/>
        </w:rPr>
        <w:t xml:space="preserve">дующих </w:t>
      </w:r>
      <w:proofErr w:type="spellStart"/>
      <w:r w:rsidRPr="00EE2CF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EE2CF3">
        <w:rPr>
          <w:rFonts w:ascii="Times New Roman" w:hAnsi="Times New Roman" w:cs="Times New Roman"/>
          <w:sz w:val="24"/>
          <w:szCs w:val="24"/>
        </w:rPr>
        <w:t xml:space="preserve"> умений:</w:t>
      </w:r>
    </w:p>
    <w:p w:rsidR="00EE2CF3" w:rsidRPr="00EE2CF3" w:rsidRDefault="00EE2CF3" w:rsidP="00EE2CF3">
      <w:pPr>
        <w:pStyle w:val="1"/>
        <w:numPr>
          <w:ilvl w:val="0"/>
          <w:numId w:val="4"/>
        </w:numPr>
        <w:shd w:val="clear" w:color="auto" w:fill="auto"/>
        <w:tabs>
          <w:tab w:val="left" w:pos="534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принимать задачи учебной и коммуникативной деятельности, в том числе творческ</w:t>
      </w:r>
      <w:r w:rsidRPr="00EE2CF3">
        <w:rPr>
          <w:rFonts w:ascii="Times New Roman" w:hAnsi="Times New Roman" w:cs="Times New Roman"/>
          <w:sz w:val="24"/>
          <w:szCs w:val="24"/>
        </w:rPr>
        <w:t>о</w:t>
      </w:r>
      <w:r w:rsidRPr="00EE2CF3">
        <w:rPr>
          <w:rFonts w:ascii="Times New Roman" w:hAnsi="Times New Roman" w:cs="Times New Roman"/>
          <w:sz w:val="24"/>
          <w:szCs w:val="24"/>
        </w:rPr>
        <w:t>го характера, осуществлять поиск средств решения задачи, на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пример, подбирать адеква</w:t>
      </w:r>
      <w:r w:rsidRPr="00EE2CF3">
        <w:rPr>
          <w:rFonts w:ascii="Times New Roman" w:hAnsi="Times New Roman" w:cs="Times New Roman"/>
          <w:sz w:val="24"/>
          <w:szCs w:val="24"/>
        </w:rPr>
        <w:t>т</w:t>
      </w:r>
      <w:r w:rsidRPr="00EE2CF3">
        <w:rPr>
          <w:rFonts w:ascii="Times New Roman" w:hAnsi="Times New Roman" w:cs="Times New Roman"/>
          <w:sz w:val="24"/>
          <w:szCs w:val="24"/>
        </w:rPr>
        <w:t>ные языковые средства в процессе общения на английском языке;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538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планировать, выполнять и оценивать свои учебные / коммуникативные действия в соответствии с поставленной задачей и условиями ее реализации, что свидетельствует об освоении начальных форм познавательной и личностной рефлексии;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534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понимать причины неуспеха учебной деятель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ности и действовать с опорой на из</w:t>
      </w:r>
      <w:r w:rsidRPr="00EE2CF3">
        <w:rPr>
          <w:rFonts w:ascii="Times New Roman" w:hAnsi="Times New Roman" w:cs="Times New Roman"/>
          <w:sz w:val="24"/>
          <w:szCs w:val="24"/>
        </w:rPr>
        <w:t>у</w:t>
      </w:r>
      <w:r w:rsidRPr="00EE2CF3">
        <w:rPr>
          <w:rFonts w:ascii="Times New Roman" w:hAnsi="Times New Roman" w:cs="Times New Roman"/>
          <w:sz w:val="24"/>
          <w:szCs w:val="24"/>
        </w:rPr>
        <w:t xml:space="preserve">ченное правило / алгоритм с целью достижения успеха, например при достижении </w:t>
      </w:r>
      <w:proofErr w:type="gramStart"/>
      <w:r w:rsidRPr="00EE2CF3">
        <w:rPr>
          <w:rFonts w:ascii="Times New Roman" w:hAnsi="Times New Roman" w:cs="Times New Roman"/>
          <w:sz w:val="24"/>
          <w:szCs w:val="24"/>
        </w:rPr>
        <w:t>вза</w:t>
      </w:r>
      <w:r w:rsidRPr="00EE2CF3">
        <w:rPr>
          <w:rFonts w:ascii="Times New Roman" w:hAnsi="Times New Roman" w:cs="Times New Roman"/>
          <w:sz w:val="24"/>
          <w:szCs w:val="24"/>
        </w:rPr>
        <w:t>и</w:t>
      </w:r>
      <w:r w:rsidRPr="00EE2CF3">
        <w:rPr>
          <w:rFonts w:ascii="Times New Roman" w:hAnsi="Times New Roman" w:cs="Times New Roman"/>
          <w:sz w:val="24"/>
          <w:szCs w:val="24"/>
        </w:rPr>
        <w:t>мопонимания</w:t>
      </w:r>
      <w:proofErr w:type="gramEnd"/>
      <w:r w:rsidRPr="00EE2CF3">
        <w:rPr>
          <w:rFonts w:ascii="Times New Roman" w:hAnsi="Times New Roman" w:cs="Times New Roman"/>
          <w:sz w:val="24"/>
          <w:szCs w:val="24"/>
        </w:rPr>
        <w:t xml:space="preserve"> в процессе диалоги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ческого общения;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534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использовать знаково-символические средства представления информации для с</w:t>
      </w:r>
      <w:r w:rsidRPr="00EE2CF3">
        <w:rPr>
          <w:rFonts w:ascii="Times New Roman" w:hAnsi="Times New Roman" w:cs="Times New Roman"/>
          <w:sz w:val="24"/>
          <w:szCs w:val="24"/>
        </w:rPr>
        <w:t>о</w:t>
      </w:r>
      <w:r w:rsidRPr="00EE2CF3">
        <w:rPr>
          <w:rFonts w:ascii="Times New Roman" w:hAnsi="Times New Roman" w:cs="Times New Roman"/>
          <w:sz w:val="24"/>
          <w:szCs w:val="24"/>
        </w:rPr>
        <w:t>здания моделей изучаемых объектов, например в процессе грамма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тического моделиров</w:t>
      </w:r>
      <w:r w:rsidRPr="00EE2CF3">
        <w:rPr>
          <w:rFonts w:ascii="Times New Roman" w:hAnsi="Times New Roman" w:cs="Times New Roman"/>
          <w:sz w:val="24"/>
          <w:szCs w:val="24"/>
        </w:rPr>
        <w:t>а</w:t>
      </w:r>
      <w:r w:rsidRPr="00EE2CF3">
        <w:rPr>
          <w:rFonts w:ascii="Times New Roman" w:hAnsi="Times New Roman" w:cs="Times New Roman"/>
          <w:sz w:val="24"/>
          <w:szCs w:val="24"/>
        </w:rPr>
        <w:t>ния;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534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использовать речевые средства и средства ин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формационных и коммуникационных технологий (в частности, мультимедийных приложений к курсу и обучающих компьюте</w:t>
      </w:r>
      <w:r w:rsidRPr="00EE2CF3">
        <w:rPr>
          <w:rFonts w:ascii="Times New Roman" w:hAnsi="Times New Roman" w:cs="Times New Roman"/>
          <w:sz w:val="24"/>
          <w:szCs w:val="24"/>
        </w:rPr>
        <w:t>р</w:t>
      </w:r>
      <w:r w:rsidRPr="00EE2CF3">
        <w:rPr>
          <w:rFonts w:ascii="Times New Roman" w:hAnsi="Times New Roman" w:cs="Times New Roman"/>
          <w:sz w:val="24"/>
          <w:szCs w:val="24"/>
        </w:rPr>
        <w:t>ных программ) для решения коммуникативных и познавательных задач;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534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использовать различные способы поиска ин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формации (например, в словаре и других справочных материалах учебника, в „подсказке" к мультимедий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ному приложению) в с</w:t>
      </w:r>
      <w:r w:rsidRPr="00EE2CF3">
        <w:rPr>
          <w:rFonts w:ascii="Times New Roman" w:hAnsi="Times New Roman" w:cs="Times New Roman"/>
          <w:sz w:val="24"/>
          <w:szCs w:val="24"/>
        </w:rPr>
        <w:t>о</w:t>
      </w:r>
      <w:r w:rsidRPr="00EE2CF3">
        <w:rPr>
          <w:rFonts w:ascii="Times New Roman" w:hAnsi="Times New Roman" w:cs="Times New Roman"/>
          <w:sz w:val="24"/>
          <w:szCs w:val="24"/>
        </w:rPr>
        <w:t>ответствии с решаемой ком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муникативной / познавательной задачей;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538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анализировать, сравнивать, обобщать, класси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фицировать, группировать по отдел</w:t>
      </w:r>
      <w:r w:rsidRPr="00EE2CF3">
        <w:rPr>
          <w:rFonts w:ascii="Times New Roman" w:hAnsi="Times New Roman" w:cs="Times New Roman"/>
          <w:sz w:val="24"/>
          <w:szCs w:val="24"/>
        </w:rPr>
        <w:t>ь</w:t>
      </w:r>
      <w:r w:rsidRPr="00EE2CF3">
        <w:rPr>
          <w:rFonts w:ascii="Times New Roman" w:hAnsi="Times New Roman" w:cs="Times New Roman"/>
          <w:sz w:val="24"/>
          <w:szCs w:val="24"/>
        </w:rPr>
        <w:t>ным призна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кам языковую информацию на уровне звука, буквы, слова, предложения, например, группировать лек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сические единицы по тематическому признаку, по частям р</w:t>
      </w:r>
      <w:r w:rsidRPr="00EE2CF3">
        <w:rPr>
          <w:rFonts w:ascii="Times New Roman" w:hAnsi="Times New Roman" w:cs="Times New Roman"/>
          <w:sz w:val="24"/>
          <w:szCs w:val="24"/>
        </w:rPr>
        <w:t>е</w:t>
      </w:r>
      <w:r w:rsidRPr="00EE2CF3">
        <w:rPr>
          <w:rFonts w:ascii="Times New Roman" w:hAnsi="Times New Roman" w:cs="Times New Roman"/>
          <w:sz w:val="24"/>
          <w:szCs w:val="24"/>
        </w:rPr>
        <w:lastRenderedPageBreak/>
        <w:t>чи, сравнивать способы чтения гласных в открытом и закрытом слоге, анализировать струк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туру предложения в английском и русском языках и т. д.;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534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владеть базовыми грамматическими понятия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ми, отражающими существенные связи и отношения (время, число, лицо, принадлежность и др.)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529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передавать, фиксировать информацию в табли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це, например при прослушивании те</w:t>
      </w:r>
      <w:r w:rsidRPr="00EE2CF3">
        <w:rPr>
          <w:rFonts w:ascii="Times New Roman" w:hAnsi="Times New Roman" w:cs="Times New Roman"/>
          <w:sz w:val="24"/>
          <w:szCs w:val="24"/>
        </w:rPr>
        <w:t>к</w:t>
      </w:r>
      <w:r w:rsidRPr="00EE2CF3">
        <w:rPr>
          <w:rFonts w:ascii="Times New Roman" w:hAnsi="Times New Roman" w:cs="Times New Roman"/>
          <w:sz w:val="24"/>
          <w:szCs w:val="24"/>
        </w:rPr>
        <w:t>стов на англий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ском языке;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534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опираться на языковую догадку в процессе чтения / восприятия на слух текстов, с</w:t>
      </w:r>
      <w:r w:rsidRPr="00EE2CF3">
        <w:rPr>
          <w:rFonts w:ascii="Times New Roman" w:hAnsi="Times New Roman" w:cs="Times New Roman"/>
          <w:sz w:val="24"/>
          <w:szCs w:val="24"/>
        </w:rPr>
        <w:t>о</w:t>
      </w:r>
      <w:r w:rsidRPr="00EE2CF3">
        <w:rPr>
          <w:rFonts w:ascii="Times New Roman" w:hAnsi="Times New Roman" w:cs="Times New Roman"/>
          <w:sz w:val="24"/>
          <w:szCs w:val="24"/>
        </w:rPr>
        <w:t>держащих отдельные незнакомые слова или новые комбинации знакомых слов;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534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владеть умениями смыслового чтения текстов разных стилей и жанров в соотве</w:t>
      </w:r>
      <w:r w:rsidRPr="00EE2CF3">
        <w:rPr>
          <w:rFonts w:ascii="Times New Roman" w:hAnsi="Times New Roman" w:cs="Times New Roman"/>
          <w:sz w:val="24"/>
          <w:szCs w:val="24"/>
        </w:rPr>
        <w:t>т</w:t>
      </w:r>
      <w:r w:rsidRPr="00EE2CF3">
        <w:rPr>
          <w:rFonts w:ascii="Times New Roman" w:hAnsi="Times New Roman" w:cs="Times New Roman"/>
          <w:sz w:val="24"/>
          <w:szCs w:val="24"/>
        </w:rPr>
        <w:t>ствии с целями и коммуникативными задачами (с пониманием основ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ного содержания, с полным пониманием);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529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осознанно строить речевое высказывание в соответствии с задачами коммуникации в устной и письменной форме;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534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слушать и слышать собеседника, вести диалог, признавать возможность существов</w:t>
      </w:r>
      <w:r w:rsidRPr="00EE2CF3">
        <w:rPr>
          <w:rFonts w:ascii="Times New Roman" w:hAnsi="Times New Roman" w:cs="Times New Roman"/>
          <w:sz w:val="24"/>
          <w:szCs w:val="24"/>
        </w:rPr>
        <w:t>а</w:t>
      </w:r>
      <w:r w:rsidRPr="00EE2CF3">
        <w:rPr>
          <w:rFonts w:ascii="Times New Roman" w:hAnsi="Times New Roman" w:cs="Times New Roman"/>
          <w:sz w:val="24"/>
          <w:szCs w:val="24"/>
        </w:rPr>
        <w:t>ния различных точек зрения и права каждого иметь свою;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236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договариваться о распределении ролей в про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цессе совместной деятельности, например проект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ной;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534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>осуществлять взаимный контроль в совмест</w:t>
      </w:r>
      <w:r w:rsidRPr="00EE2CF3">
        <w:rPr>
          <w:rFonts w:ascii="Times New Roman" w:hAnsi="Times New Roman" w:cs="Times New Roman"/>
          <w:sz w:val="24"/>
          <w:szCs w:val="24"/>
        </w:rPr>
        <w:softHyphen/>
        <w:t>ной деятельности, адекватно оценивать собственное поведение и поведение окружающих;</w:t>
      </w:r>
    </w:p>
    <w:p w:rsidR="00EE2CF3" w:rsidRPr="00EE2CF3" w:rsidRDefault="00EE2CF3" w:rsidP="00EE2CF3">
      <w:pPr>
        <w:pStyle w:val="1"/>
        <w:numPr>
          <w:ilvl w:val="0"/>
          <w:numId w:val="5"/>
        </w:numPr>
        <w:shd w:val="clear" w:color="auto" w:fill="auto"/>
        <w:tabs>
          <w:tab w:val="left" w:pos="534"/>
        </w:tabs>
        <w:spacing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EE2CF3">
        <w:rPr>
          <w:rFonts w:ascii="Times New Roman" w:hAnsi="Times New Roman" w:cs="Times New Roman"/>
          <w:sz w:val="24"/>
          <w:szCs w:val="24"/>
        </w:rPr>
        <w:t xml:space="preserve">работать в материальной и информационной среде: комплексно использовать разные компоненты УМК (учебник, рабочую тетрадь, </w:t>
      </w:r>
      <w:proofErr w:type="spellStart"/>
      <w:r w:rsidRPr="00EE2CF3"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 w:rsidRPr="00EE2CF3">
        <w:rPr>
          <w:rFonts w:ascii="Times New Roman" w:hAnsi="Times New Roman" w:cs="Times New Roman"/>
          <w:sz w:val="24"/>
          <w:szCs w:val="24"/>
        </w:rPr>
        <w:t>), обучающую компь</w:t>
      </w:r>
      <w:r w:rsidRPr="00EE2CF3">
        <w:rPr>
          <w:rFonts w:ascii="Times New Roman" w:hAnsi="Times New Roman" w:cs="Times New Roman"/>
          <w:sz w:val="24"/>
          <w:szCs w:val="24"/>
        </w:rPr>
        <w:t>ю</w:t>
      </w:r>
      <w:r w:rsidRPr="00EE2CF3">
        <w:rPr>
          <w:rFonts w:ascii="Times New Roman" w:hAnsi="Times New Roman" w:cs="Times New Roman"/>
          <w:sz w:val="24"/>
          <w:szCs w:val="24"/>
        </w:rPr>
        <w:t>терную программу.</w:t>
      </w:r>
    </w:p>
    <w:p w:rsidR="007E7FFA" w:rsidRPr="00EE2CF3" w:rsidRDefault="00EE2CF3" w:rsidP="00EE2C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CF3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9571"/>
        <w:gridCol w:w="176"/>
      </w:tblGrid>
      <w:tr w:rsidR="007E7FFA" w:rsidRPr="007E7FFA" w:rsidTr="00EE2CF3">
        <w:trPr>
          <w:gridAfter w:val="1"/>
          <w:wAfter w:w="176" w:type="dxa"/>
        </w:trPr>
        <w:tc>
          <w:tcPr>
            <w:tcW w:w="9571" w:type="dxa"/>
            <w:hideMark/>
          </w:tcPr>
          <w:p w:rsidR="007E7FFA" w:rsidRPr="007E7FFA" w:rsidRDefault="007E7FFA" w:rsidP="007E7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</w:t>
            </w:r>
            <w:r w:rsidR="00EE2CF3" w:rsidRPr="00EE2CF3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</w:t>
            </w:r>
            <w:r w:rsidRPr="007E7FFA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Раздел «Коммуникативные умения»</w:t>
            </w:r>
          </w:p>
        </w:tc>
      </w:tr>
      <w:tr w:rsidR="007E7FFA" w:rsidRPr="007E7FFA" w:rsidTr="00EE2CF3">
        <w:trPr>
          <w:gridAfter w:val="1"/>
          <w:wAfter w:w="176" w:type="dxa"/>
        </w:trPr>
        <w:tc>
          <w:tcPr>
            <w:tcW w:w="9571" w:type="dxa"/>
          </w:tcPr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элементарных диалогах (этикетных, диалоге-</w:t>
            </w:r>
            <w:proofErr w:type="spell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распросе</w:t>
            </w:r>
            <w:proofErr w:type="spell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, диалоге-побуждении),  соблюдая нормы речевого этикета.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Составлять небольшое описание предмета, персонажа, картинки.</w:t>
            </w:r>
          </w:p>
          <w:p w:rsidR="007E7FFA" w:rsidRPr="007E7FFA" w:rsidRDefault="007E7FFA" w:rsidP="007E7FFA">
            <w:pPr>
              <w:widowControl w:val="0"/>
              <w:shd w:val="clear" w:color="auto" w:fill="FFFFFF"/>
              <w:tabs>
                <w:tab w:val="left" w:pos="504"/>
              </w:tabs>
              <w:autoSpaceDE w:val="0"/>
              <w:autoSpaceDN w:val="0"/>
              <w:adjustRightInd w:val="0"/>
              <w:spacing w:before="5" w:after="0" w:line="235" w:lineRule="exact"/>
              <w:ind w:right="10"/>
              <w:jc w:val="both"/>
              <w:rPr>
                <w:rFonts w:ascii="Times New Roman" w:eastAsia="Courier New" w:hAnsi="Times New Roman" w:cs="Times New Roman"/>
                <w:color w:val="1A171B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о себе, семье, друге, погоде, о </w:t>
            </w:r>
            <w:proofErr w:type="gram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том</w:t>
            </w:r>
            <w:proofErr w:type="gram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происходит в данный момент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Участвовать в элементарных диалогах (этикетных, диалоге-</w:t>
            </w:r>
            <w:proofErr w:type="spellStart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распросе</w:t>
            </w:r>
            <w:proofErr w:type="spellEnd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, диалоге-побуждении),  соблюдая нормы речевого этикета.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Составлять небольшое описание предмета, персонажа, картинки.</w:t>
            </w:r>
          </w:p>
          <w:p w:rsidR="007E7FFA" w:rsidRPr="007E7FFA" w:rsidRDefault="007E7FFA" w:rsidP="007E7FFA">
            <w:pPr>
              <w:widowControl w:val="0"/>
              <w:shd w:val="clear" w:color="auto" w:fill="FFFFFF"/>
              <w:tabs>
                <w:tab w:val="left" w:pos="504"/>
              </w:tabs>
              <w:autoSpaceDE w:val="0"/>
              <w:autoSpaceDN w:val="0"/>
              <w:adjustRightInd w:val="0"/>
              <w:spacing w:before="5" w:after="0" w:line="235" w:lineRule="exact"/>
              <w:ind w:right="10"/>
              <w:jc w:val="both"/>
              <w:rPr>
                <w:rFonts w:ascii="Times New Roman" w:eastAsia="Courier New" w:hAnsi="Times New Roman" w:cs="Times New Roman"/>
                <w:i/>
                <w:color w:val="1A171B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Рассказывать о себе, семье, друге, погоде, о </w:t>
            </w:r>
            <w:proofErr w:type="gramStart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том</w:t>
            </w:r>
            <w:proofErr w:type="gramEnd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что происходит в данный момент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на слух речь учителя и одноклассников при непосредственном общении и </w:t>
            </w:r>
            <w:proofErr w:type="spell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вербально</w:t>
            </w:r>
            <w:proofErr w:type="spell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/вербально реагировать на </w:t>
            </w:r>
            <w:proofErr w:type="gram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услышанное</w:t>
            </w:r>
            <w:proofErr w:type="gram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на слух в аудиозаписях основное содержание небольших сообщений, п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строенных на знакомом языковом материале.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Воспринимать н слух </w:t>
            </w:r>
            <w:proofErr w:type="spellStart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аудиотекст</w:t>
            </w:r>
            <w:proofErr w:type="spellEnd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 полностью понимать содержащуюся в нем информ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а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цию.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Использовать контекстуальную или языковую догадку при восприятии на слух тестов, содержащих некоторые незнакомые слова.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Соотносить графический образ английского слова с его звуковым образом.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Читать про себя и понимать содержание небольшого текста, построенного на изученном языковом материале.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Читать вслух небольшой текст, построенный на изученном языковом материале, соблюдая правила произношения и соответствующую информацию. </w:t>
            </w:r>
          </w:p>
          <w:p w:rsidR="007E7FFA" w:rsidRPr="007E7FFA" w:rsidRDefault="007E7FFA" w:rsidP="007E7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Читать про себя и находить необходимую информацию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Догадываться о значении незнакомых слов по контексту.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обращать внимания на незнакомые слова, не мешающие понимать основное содерж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а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ния текста.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Выписывать из текста слова, словосочетания, простые предложения.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Писать поздравительную открытку с Новым Годом и Рождеством, Днём Рождения </w:t>
            </w:r>
            <w:proofErr w:type="gram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 опорой на образец).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Писать краткое письмо зарубежному другу (с опорой на образец)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В письменной форме кратко отвечать на вопросы в письменной форме.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Составлять рассказ в письменной форме по плану/ключевым словам.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Заполнять простую анкету.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Правильно оформлять конверт, сервисные поля в системе электронной формы (адрес, тема сообщения)</w:t>
            </w:r>
          </w:p>
          <w:p w:rsidR="007E7FFA" w:rsidRPr="007E7FFA" w:rsidRDefault="007E7FFA" w:rsidP="007E7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E7FFA" w:rsidRPr="007E7FFA" w:rsidTr="00EE2CF3">
        <w:trPr>
          <w:gridAfter w:val="1"/>
          <w:wAfter w:w="176" w:type="dxa"/>
        </w:trPr>
        <w:tc>
          <w:tcPr>
            <w:tcW w:w="9571" w:type="dxa"/>
          </w:tcPr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    </w:t>
            </w:r>
            <w:r w:rsidRPr="00EE2CF3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7E7F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Раздел «Языковые средства и навыки оперирования ими»</w:t>
            </w:r>
          </w:p>
          <w:p w:rsidR="007E7FFA" w:rsidRPr="007E7FFA" w:rsidRDefault="007E7FFA" w:rsidP="007E7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7FFA" w:rsidRPr="007E7FFA" w:rsidTr="00EE2CF3">
        <w:trPr>
          <w:gridAfter w:val="1"/>
          <w:wAfter w:w="176" w:type="dxa"/>
        </w:trPr>
        <w:tc>
          <w:tcPr>
            <w:tcW w:w="9571" w:type="dxa"/>
            <w:hideMark/>
          </w:tcPr>
          <w:p w:rsidR="007E7FFA" w:rsidRPr="007E7FFA" w:rsidRDefault="007E7FFA" w:rsidP="007E7FF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Графика, каллиграфия, орфография.</w:t>
            </w:r>
          </w:p>
        </w:tc>
      </w:tr>
      <w:tr w:rsidR="007E7FFA" w:rsidRPr="007E7FFA" w:rsidTr="00EE2CF3">
        <w:trPr>
          <w:gridAfter w:val="1"/>
          <w:wAfter w:w="176" w:type="dxa"/>
        </w:trPr>
        <w:tc>
          <w:tcPr>
            <w:tcW w:w="9571" w:type="dxa"/>
          </w:tcPr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Списывать тест.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Применять основные правила чтения</w:t>
            </w:r>
            <w:proofErr w:type="gram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читать и писать изученные слова английского яз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ка.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E2CF3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Ср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авнивать  анализировать буквосочетания английского языка и их транскрипцию.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Группировать слова в соответствии с изученными правилами чтения. 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Уточнять написание слова по словарю.</w:t>
            </w:r>
            <w:r w:rsidRPr="00EE2CF3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Использовать экранный перевод </w:t>
            </w:r>
            <w:proofErr w:type="gramStart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отдельных</w:t>
            </w:r>
            <w:proofErr w:type="gramEnd"/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слов.</w:t>
            </w:r>
          </w:p>
        </w:tc>
      </w:tr>
      <w:tr w:rsidR="007E7FFA" w:rsidRPr="007E7FFA" w:rsidTr="00EE2CF3">
        <w:trPr>
          <w:gridAfter w:val="1"/>
          <w:wAfter w:w="176" w:type="dxa"/>
        </w:trPr>
        <w:tc>
          <w:tcPr>
            <w:tcW w:w="9571" w:type="dxa"/>
            <w:hideMark/>
          </w:tcPr>
          <w:p w:rsidR="007E7FFA" w:rsidRPr="007E7FFA" w:rsidRDefault="007E7FFA" w:rsidP="007E7FF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Фонетическая сторона речи</w:t>
            </w:r>
          </w:p>
        </w:tc>
      </w:tr>
      <w:tr w:rsidR="007E7FFA" w:rsidRPr="007E7FFA" w:rsidTr="00EE2CF3">
        <w:tc>
          <w:tcPr>
            <w:tcW w:w="9747" w:type="dxa"/>
            <w:gridSpan w:val="2"/>
          </w:tcPr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Применять основные, правила чтения и орфографии, читать и писать изученные слова.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Отличать буквы от знаков транскрипции. 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Словесное  ударение. Деление предложений на смысловые группы. Логическое и </w:t>
            </w:r>
            <w:proofErr w:type="spellStart"/>
            <w:proofErr w:type="gram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фразо</w:t>
            </w:r>
            <w:proofErr w:type="spell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-вое</w:t>
            </w:r>
            <w:proofErr w:type="gram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ударение. 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Ритмико-интонационное оформление основных коммуникативных типов предложений: п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вествовательного (утвердительного и отрицательного), вопросительного (общий и спец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альный вопрос), побудительного, восклицательного, а также предложений с </w:t>
            </w:r>
            <w:proofErr w:type="gram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одно-родными</w:t>
            </w:r>
            <w:proofErr w:type="gram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членами (интонация перечисления)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Распознавать связующее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r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в речи и его использовать.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Соблюдать интонацию перечисления.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Соблюдать правило отсутствия ударения на служебных словах. 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Читать изучаемые слова по транскрипции. 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E7FFA" w:rsidRPr="007E7FFA" w:rsidTr="00EE2CF3">
        <w:trPr>
          <w:gridAfter w:val="1"/>
          <w:wAfter w:w="176" w:type="dxa"/>
        </w:trPr>
        <w:tc>
          <w:tcPr>
            <w:tcW w:w="9571" w:type="dxa"/>
            <w:hideMark/>
          </w:tcPr>
          <w:p w:rsidR="007E7FFA" w:rsidRPr="007E7FFA" w:rsidRDefault="007E7FFA" w:rsidP="007E7FF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Лексическая сторона речи.</w:t>
            </w:r>
          </w:p>
        </w:tc>
      </w:tr>
      <w:tr w:rsidR="007E7FFA" w:rsidRPr="007E7FFA" w:rsidTr="00EE2CF3">
        <w:tc>
          <w:tcPr>
            <w:tcW w:w="9747" w:type="dxa"/>
            <w:gridSpan w:val="2"/>
            <w:hideMark/>
          </w:tcPr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Узнавать в письменном и устном тексте изученные лексические единицы, словосочетания в пределах тематике.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Оперировать в процессе общения активной лексикой в соответствии с коммуникативной задачей.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Восстанавливать текст в соответствии с решаемой учебной задачей.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Опираться на языковую догадку в процессе чтения и слушания.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Узнавать простые словообразовательные элементы.</w:t>
            </w:r>
          </w:p>
        </w:tc>
      </w:tr>
      <w:tr w:rsidR="007E7FFA" w:rsidRPr="007E7FFA" w:rsidTr="00EE2CF3">
        <w:trPr>
          <w:gridAfter w:val="1"/>
          <w:wAfter w:w="176" w:type="dxa"/>
        </w:trPr>
        <w:tc>
          <w:tcPr>
            <w:tcW w:w="9571" w:type="dxa"/>
            <w:hideMark/>
          </w:tcPr>
          <w:p w:rsidR="007E7FFA" w:rsidRPr="007E7FFA" w:rsidRDefault="007E7FFA" w:rsidP="007E7FF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Грамматическая сторона  речи</w:t>
            </w:r>
          </w:p>
        </w:tc>
      </w:tr>
      <w:tr w:rsidR="007E7FFA" w:rsidRPr="007E7FFA" w:rsidTr="00EE2CF3">
        <w:trPr>
          <w:gridAfter w:val="1"/>
          <w:wAfter w:w="176" w:type="dxa"/>
        </w:trPr>
        <w:tc>
          <w:tcPr>
            <w:tcW w:w="9571" w:type="dxa"/>
          </w:tcPr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1. Имя существительное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–особенности правописания </w:t>
            </w:r>
            <w:proofErr w:type="spellStart"/>
            <w:proofErr w:type="gram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существитель-ных</w:t>
            </w:r>
            <w:proofErr w:type="spellEnd"/>
            <w:proofErr w:type="gram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 множественном числе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shelf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shelves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–особые случаи образования множественного числа (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sheep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sheep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2. Артикль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основные правила использования артиклей (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a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/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an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the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) с именами существительными.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3. Имя прилагательное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gram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положительная</w:t>
            </w:r>
            <w:proofErr w:type="gram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сравнительная и </w:t>
            </w:r>
            <w:proofErr w:type="spell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превос-ходная</w:t>
            </w:r>
            <w:proofErr w:type="spell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степени сравнения имён </w:t>
            </w:r>
            <w:proofErr w:type="spell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прилага</w:t>
            </w:r>
            <w:proofErr w:type="spell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-тельных (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large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larger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largest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interesting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more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interesting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most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interesting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образование сравнительной и превосходной степеней сравнения прилагательных не по правилам (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good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better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best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bad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worse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worst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4. Имя числительное</w:t>
            </w:r>
          </w:p>
          <w:p w:rsidR="007E7FFA" w:rsidRPr="007E7FFA" w:rsidRDefault="007E7FFA" w:rsidP="007E7FFA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порядковые числительные от 1 до 30;</w:t>
            </w:r>
          </w:p>
          <w:p w:rsidR="007E7FFA" w:rsidRPr="007E7FFA" w:rsidRDefault="007E7FFA" w:rsidP="007E7FFA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использование числительных в датах.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 Глагол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–понятие причастия настоящего и прошедшего времени;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видо</w:t>
            </w:r>
            <w:proofErr w:type="spell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-временная форма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Present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Perfect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have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seen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this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film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) в </w:t>
            </w:r>
            <w:proofErr w:type="gram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утвердительных</w:t>
            </w:r>
            <w:proofErr w:type="gram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, отриц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тельных и вопросительных </w:t>
            </w:r>
            <w:proofErr w:type="spell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предло-жениях</w:t>
            </w:r>
            <w:proofErr w:type="spell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proofErr w:type="spellStart"/>
            <w:proofErr w:type="gram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видо</w:t>
            </w:r>
            <w:proofErr w:type="spell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-временная</w:t>
            </w:r>
            <w:proofErr w:type="gram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форма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Present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Progressive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утвердительных, отрицательных и вопрос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тельных предложениях; 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be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going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выражения действия в будущем;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глагольные конструкции (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like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….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6. 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Предлог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– </w:t>
            </w:r>
            <w:proofErr w:type="gram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предлоги</w:t>
            </w:r>
            <w:proofErr w:type="gramEnd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направления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into, across, around, up, down, out of, off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).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7. Простое предложение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безличные предложения (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It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is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five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o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’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clock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  <w:proofErr w:type="gramEnd"/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–повелительные предложения (утвердительные (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Be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careful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!), </w:t>
            </w: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отрицательные (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Don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’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worry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!).</w:t>
            </w:r>
            <w:proofErr w:type="gramEnd"/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8. Сложное предложение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–сложноподчинённые предложения с союзом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because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9. Основные правила пунктуации. Точка. Запятая. Восклицательный знак. </w:t>
            </w:r>
            <w:proofErr w:type="gramStart"/>
            <w:r w:rsidRPr="007E7FFA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Вопроси-тельный</w:t>
            </w:r>
            <w:proofErr w:type="gramEnd"/>
            <w:r w:rsidRPr="007E7FFA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знак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Узнавать сложносочинённые предложения с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and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but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Использовать в речи безличные </w:t>
            </w:r>
            <w:proofErr w:type="spellStart"/>
            <w:proofErr w:type="gramStart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предло-жения</w:t>
            </w:r>
            <w:proofErr w:type="spellEnd"/>
            <w:proofErr w:type="gramEnd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с конструкцией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there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is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there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are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Оперировать в неопределенными </w:t>
            </w:r>
            <w:proofErr w:type="spellStart"/>
            <w:proofErr w:type="gramStart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местоиме-ниями</w:t>
            </w:r>
            <w:proofErr w:type="spellEnd"/>
            <w:proofErr w:type="gramEnd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some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any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Образовывать прилагательное по правилу в сравнительной и превосходной степени и употреблять их в речи. </w:t>
            </w:r>
          </w:p>
          <w:p w:rsidR="007E7FFA" w:rsidRPr="007E7FFA" w:rsidRDefault="007E7FFA" w:rsidP="007E7FF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Распознавать в тексте и </w:t>
            </w:r>
            <w:proofErr w:type="spellStart"/>
            <w:proofErr w:type="gramStart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дифференциро-вать</w:t>
            </w:r>
            <w:proofErr w:type="spellEnd"/>
            <w:proofErr w:type="gramEnd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слова по определённым признакам (сущ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е</w:t>
            </w:r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ствительное, прилагательное, мода-</w:t>
            </w:r>
            <w:proofErr w:type="spellStart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льный</w:t>
            </w:r>
            <w:proofErr w:type="spellEnd"/>
            <w:r w:rsidRPr="007E7FFA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/смысловой глагол)</w:t>
            </w:r>
          </w:p>
        </w:tc>
      </w:tr>
    </w:tbl>
    <w:p w:rsidR="00EE2CF3" w:rsidRDefault="00EE2CF3" w:rsidP="00EE2CF3">
      <w:pPr>
        <w:spacing w:line="240" w:lineRule="auto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</w:p>
    <w:p w:rsidR="00EE2CF3" w:rsidRPr="001B452E" w:rsidRDefault="00EE2CF3" w:rsidP="00EE2C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</w:t>
      </w:r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ценностные ориентиры,</w:t>
      </w:r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содержание курса, результаты изучения курса, перечень учебно-методического обеспечения, список литературы для учителя, сп</w:t>
      </w:r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и</w:t>
      </w:r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сок л</w:t>
      </w:r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и</w:t>
      </w:r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тературы </w:t>
      </w:r>
      <w:proofErr w:type="gramStart"/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.</w:t>
      </w:r>
    </w:p>
    <w:p w:rsidR="007E7FFA" w:rsidRPr="00EE2CF3" w:rsidRDefault="007E7FFA">
      <w:pPr>
        <w:rPr>
          <w:rFonts w:ascii="Times New Roman" w:hAnsi="Times New Roman" w:cs="Times New Roman"/>
          <w:sz w:val="24"/>
          <w:szCs w:val="24"/>
        </w:rPr>
      </w:pPr>
    </w:p>
    <w:sectPr w:rsidR="007E7FFA" w:rsidRPr="00EE2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E4B94"/>
    <w:multiLevelType w:val="multilevel"/>
    <w:tmpl w:val="4E16FC5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F253619"/>
    <w:multiLevelType w:val="multilevel"/>
    <w:tmpl w:val="1A883B1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F793B59"/>
    <w:multiLevelType w:val="hybridMultilevel"/>
    <w:tmpl w:val="1D7C6A14"/>
    <w:lvl w:ilvl="0" w:tplc="04190001">
      <w:start w:val="1"/>
      <w:numFmt w:val="bullet"/>
      <w:lvlText w:val=""/>
      <w:lvlJc w:val="left"/>
      <w:pPr>
        <w:tabs>
          <w:tab w:val="num" w:pos="1510"/>
        </w:tabs>
        <w:ind w:left="1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0"/>
        </w:tabs>
        <w:ind w:left="2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0"/>
        </w:tabs>
        <w:ind w:left="2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0"/>
        </w:tabs>
        <w:ind w:left="3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0"/>
        </w:tabs>
        <w:ind w:left="4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0"/>
        </w:tabs>
        <w:ind w:left="5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0"/>
        </w:tabs>
        <w:ind w:left="5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0"/>
        </w:tabs>
        <w:ind w:left="6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0"/>
        </w:tabs>
        <w:ind w:left="7270" w:hanging="360"/>
      </w:pPr>
      <w:rPr>
        <w:rFonts w:ascii="Wingdings" w:hAnsi="Wingdings" w:hint="default"/>
      </w:rPr>
    </w:lvl>
  </w:abstractNum>
  <w:abstractNum w:abstractNumId="3">
    <w:nsid w:val="5D263BF9"/>
    <w:multiLevelType w:val="hybridMultilevel"/>
    <w:tmpl w:val="71E855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3C4B05"/>
    <w:multiLevelType w:val="hybridMultilevel"/>
    <w:tmpl w:val="7DF20930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BC7"/>
    <w:rsid w:val="0026506D"/>
    <w:rsid w:val="003D4701"/>
    <w:rsid w:val="007E7FFA"/>
    <w:rsid w:val="00DB0BC7"/>
    <w:rsid w:val="00EE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FFA"/>
    <w:pPr>
      <w:ind w:left="720"/>
      <w:contextualSpacing/>
    </w:pPr>
  </w:style>
  <w:style w:type="character" w:customStyle="1" w:styleId="a4">
    <w:name w:val="Основной текст_"/>
    <w:basedOn w:val="a0"/>
    <w:link w:val="1"/>
    <w:locked/>
    <w:rsid w:val="00EE2CF3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4"/>
    <w:rsid w:val="00EE2CF3"/>
    <w:pPr>
      <w:widowControl w:val="0"/>
      <w:shd w:val="clear" w:color="auto" w:fill="FFFFFF"/>
      <w:spacing w:after="0" w:line="274" w:lineRule="exact"/>
      <w:ind w:firstLine="560"/>
      <w:jc w:val="both"/>
    </w:pPr>
    <w:rPr>
      <w:rFonts w:ascii="Arial" w:eastAsia="Arial" w:hAnsi="Arial" w:cs="Arial"/>
    </w:rPr>
  </w:style>
  <w:style w:type="character" w:customStyle="1" w:styleId="a5">
    <w:name w:val="Основной текст + Полужирный"/>
    <w:aliases w:val="Курсив"/>
    <w:basedOn w:val="a4"/>
    <w:rsid w:val="00EE2CF3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FFA"/>
    <w:pPr>
      <w:ind w:left="720"/>
      <w:contextualSpacing/>
    </w:pPr>
  </w:style>
  <w:style w:type="character" w:customStyle="1" w:styleId="a4">
    <w:name w:val="Основной текст_"/>
    <w:basedOn w:val="a0"/>
    <w:link w:val="1"/>
    <w:locked/>
    <w:rsid w:val="00EE2CF3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4"/>
    <w:rsid w:val="00EE2CF3"/>
    <w:pPr>
      <w:widowControl w:val="0"/>
      <w:shd w:val="clear" w:color="auto" w:fill="FFFFFF"/>
      <w:spacing w:after="0" w:line="274" w:lineRule="exact"/>
      <w:ind w:firstLine="560"/>
      <w:jc w:val="both"/>
    </w:pPr>
    <w:rPr>
      <w:rFonts w:ascii="Arial" w:eastAsia="Arial" w:hAnsi="Arial" w:cs="Arial"/>
    </w:rPr>
  </w:style>
  <w:style w:type="character" w:customStyle="1" w:styleId="a5">
    <w:name w:val="Основной текст + Полужирный"/>
    <w:aliases w:val="Курсив"/>
    <w:basedOn w:val="a4"/>
    <w:rsid w:val="00EE2CF3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2047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2014-03-05T18:19:00Z</dcterms:created>
  <dcterms:modified xsi:type="dcterms:W3CDTF">2014-03-05T19:36:00Z</dcterms:modified>
</cp:coreProperties>
</file>